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25" w:rsidRPr="00A37034" w:rsidRDefault="00D37E25" w:rsidP="00A8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A37034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Kitaplar</w:t>
      </w:r>
    </w:p>
    <w:p w:rsidR="00D37E25" w:rsidRPr="00A37034" w:rsidRDefault="00D37E25" w:rsidP="00D3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A37034">
        <w:rPr>
          <w:rFonts w:ascii="Times New Roman" w:eastAsia="Times New Roman" w:hAnsi="Times New Roman" w:cs="Times New Roman"/>
          <w:b/>
          <w:bCs/>
          <w:lang w:eastAsia="tr-TR"/>
        </w:rPr>
        <w:t>ANKARA ÜNİVERSİTESİ TÜRK İNKILÂP TARİHİ ENSTİTÜSÜ YAYINLARI</w:t>
      </w:r>
    </w:p>
    <w:tbl>
      <w:tblPr>
        <w:tblpPr w:leftFromText="141" w:rightFromText="141" w:vertAnchor="text" w:tblpXSpec="right" w:tblpY="1"/>
        <w:tblOverlap w:val="never"/>
        <w:tblW w:w="92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02"/>
        <w:gridCol w:w="7203"/>
        <w:gridCol w:w="1035"/>
      </w:tblGrid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Yay.</w:t>
            </w:r>
          </w:p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No.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8F7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Yayın Adı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Yayın Yılı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Atatürk’ün Söylev Demeçleri    </w:t>
            </w:r>
            <w:proofErr w:type="gram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I  (</w:t>
            </w:r>
            <w:proofErr w:type="gram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2. baskı)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1959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Atatürk’ün Söylev Demeçleri   </w:t>
            </w:r>
            <w:proofErr w:type="gram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II  (</w:t>
            </w:r>
            <w:proofErr w:type="gram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2. baskı)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1961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Atatürk’ün Söylev </w:t>
            </w:r>
            <w:proofErr w:type="gram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Demeçleri  III</w:t>
            </w:r>
            <w:proofErr w:type="gram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(2. baskı)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1961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Atatürk’ün Söylev Demeçleri V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1972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Atatürk’ün Söylev ve Demeçleri I-III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1989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Gazi Mustafa Kemal Atatürk’ün Eğitim Politikası Üzerinde Konuşmalar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1984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Gazi Mustafa Kemal Atatürk’ün Din Politikası Üzerinde Konuşmalar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1986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Ermenilerin Yaptıkları Katliamlar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1986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Mondros ve Mudanya Mütarekeleri Tarihi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1948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Atatürk’ün Nöbet Defteri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1955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Atatürk’ün Tamim Telgraf ve Beyannameleri IV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1964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Balıkesir ve Alaşehir Kongreleri ve Hacim Muhittin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Çarıklı’nın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Kuvayı Milliye </w:t>
            </w:r>
            <w:r w:rsidR="00E447BC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Hatıraları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1966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Erzurum Kongresi İle İlgili Belgeler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1969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 Önderliğinde Kültür Devrimi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1972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 ve Türk Devrimi Kronolojisi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1973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Büyük Nutuk I-II-III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1973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A1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1997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A2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1998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A3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1998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A4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1999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A5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2001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A6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2002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A7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2003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A8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2003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Cumhuriyetin 80. Yılına Armağan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2004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A9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2005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CHIPRE Del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Pasado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Al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Presente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2005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A10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2006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TİTE A11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Katalogu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2006</w:t>
            </w:r>
          </w:p>
        </w:tc>
      </w:tr>
      <w:tr w:rsidR="00D37E2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D37E25" w:rsidRPr="00A37034" w:rsidRDefault="00D37E2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472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228</w:t>
            </w:r>
          </w:p>
        </w:tc>
        <w:tc>
          <w:tcPr>
            <w:tcW w:w="7173" w:type="dxa"/>
            <w:vAlign w:val="center"/>
            <w:hideMark/>
          </w:tcPr>
          <w:p w:rsidR="00D37E25" w:rsidRPr="00A37034" w:rsidRDefault="00D37E2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İzzet ÖZTOPRAK, Kurtuluş Savaşı ile İlgili Yunan Belgeleri</w:t>
            </w:r>
          </w:p>
        </w:tc>
        <w:tc>
          <w:tcPr>
            <w:tcW w:w="990" w:type="dxa"/>
            <w:vAlign w:val="center"/>
            <w:hideMark/>
          </w:tcPr>
          <w:p w:rsidR="00D37E25" w:rsidRPr="00A37034" w:rsidRDefault="00D37E2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2006</w:t>
            </w:r>
          </w:p>
        </w:tc>
      </w:tr>
      <w:tr w:rsidR="006012B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6012B5" w:rsidRPr="00A37034" w:rsidRDefault="006012B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472" w:type="dxa"/>
            <w:vAlign w:val="center"/>
            <w:hideMark/>
          </w:tcPr>
          <w:p w:rsidR="006012B5" w:rsidRPr="00A37034" w:rsidRDefault="006012B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229</w:t>
            </w:r>
          </w:p>
        </w:tc>
        <w:tc>
          <w:tcPr>
            <w:tcW w:w="7173" w:type="dxa"/>
            <w:vAlign w:val="center"/>
            <w:hideMark/>
          </w:tcPr>
          <w:p w:rsidR="006012B5" w:rsidRPr="00A37034" w:rsidRDefault="006012B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Gâye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-i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Milliyye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Gazetesi’nin Tıpkı Basımı</w:t>
            </w:r>
          </w:p>
        </w:tc>
        <w:tc>
          <w:tcPr>
            <w:tcW w:w="990" w:type="dxa"/>
            <w:vAlign w:val="center"/>
            <w:hideMark/>
          </w:tcPr>
          <w:p w:rsidR="006012B5" w:rsidRPr="00A37034" w:rsidRDefault="006012B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</w:tr>
      <w:tr w:rsidR="006012B5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6012B5" w:rsidRPr="00A37034" w:rsidRDefault="006012B5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472" w:type="dxa"/>
            <w:vAlign w:val="center"/>
            <w:hideMark/>
          </w:tcPr>
          <w:p w:rsidR="006012B5" w:rsidRPr="00A37034" w:rsidRDefault="006012B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7173" w:type="dxa"/>
            <w:vAlign w:val="center"/>
            <w:hideMark/>
          </w:tcPr>
          <w:p w:rsidR="006012B5" w:rsidRPr="00A37034" w:rsidRDefault="006012B5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Anadolu’da Ortodoksluk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Sadâsı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Gazetesi’nin Tıpkı Basımı</w:t>
            </w:r>
          </w:p>
        </w:tc>
        <w:tc>
          <w:tcPr>
            <w:tcW w:w="990" w:type="dxa"/>
            <w:vAlign w:val="center"/>
            <w:hideMark/>
          </w:tcPr>
          <w:p w:rsidR="006012B5" w:rsidRPr="00A37034" w:rsidRDefault="006012B5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72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7173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Ankara Üniversitesi Türk İnkılâp Tarihi Enstitüsü Arşivindeki Fotoğraflarla Atatürk ve Cumhuriyet (1923-1938)</w:t>
            </w:r>
          </w:p>
        </w:tc>
        <w:tc>
          <w:tcPr>
            <w:tcW w:w="990" w:type="dxa"/>
            <w:vAlign w:val="center"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2013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72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7173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Gaye-i Milliye Gazetesi’nin Kitap Hali</w:t>
            </w:r>
          </w:p>
        </w:tc>
        <w:tc>
          <w:tcPr>
            <w:tcW w:w="990" w:type="dxa"/>
            <w:vAlign w:val="center"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Cumhuriyetin İnşa Sürecinde Atatürk ve Müzik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Genç Akademisyenlerin Gözüyle Tek Adam: Mustafa Kemal Atatürk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90. Yıldönümünde Sakarya Zaferi ve Haymana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A3703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XX. Kolordu Komutanı Ali Fuat Paşa’nın Haberleşme Kayıt Defteri (Eylül 1919 – Kasım 1920) Cilt I, II, III, IV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2013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Balıkesir ve Alaşehir Kongreleri ve Hacim Muhittin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Çarıklı’nın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Kuvayı Milliye Hatıraları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2014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30247" w:rsidRPr="00A37034" w:rsidRDefault="005F10E3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472" w:type="dxa"/>
            <w:vAlign w:val="center"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7173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Anadolu’da Ortodoksluk </w:t>
            </w:r>
            <w:proofErr w:type="spell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Sadası</w:t>
            </w:r>
            <w:proofErr w:type="spell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Gazetesi’nin Kitap Hali</w:t>
            </w:r>
          </w:p>
        </w:tc>
        <w:tc>
          <w:tcPr>
            <w:tcW w:w="990" w:type="dxa"/>
            <w:vAlign w:val="center"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2014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Ali Fuat Paşa’nın Moskova Büyükelçiliği Dönemi Yazışmaları (16 Ocak 1921-14 Ekim 1921) Cilt I, (17 Ekim 1921-19 Temmuz 1922) Cilt II.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Sakarya Zaferi ve Haymana (II)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Karagöz Gazetesi’nin Çizgileriyle I. Dünya Savaşı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30247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72" w:type="dxa"/>
            <w:vAlign w:val="center"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7173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hAnsi="Times New Roman" w:cs="Times New Roman"/>
              </w:rPr>
              <w:t>Sakarya Zaferi Ve Haymana (III) Kitap</w:t>
            </w:r>
          </w:p>
        </w:tc>
        <w:tc>
          <w:tcPr>
            <w:tcW w:w="990" w:type="dxa"/>
            <w:vAlign w:val="center"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30247" w:rsidRPr="00A37034" w:rsidRDefault="005F10E3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472" w:type="dxa"/>
            <w:vAlign w:val="center"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7173" w:type="dxa"/>
            <w:vAlign w:val="center"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034">
              <w:rPr>
                <w:rFonts w:ascii="Times New Roman" w:hAnsi="Times New Roman" w:cs="Times New Roman"/>
              </w:rPr>
              <w:t>Sakarya Zaferi Ve Haymana (IV) Kitap</w:t>
            </w:r>
          </w:p>
        </w:tc>
        <w:tc>
          <w:tcPr>
            <w:tcW w:w="990" w:type="dxa"/>
            <w:vAlign w:val="center"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Atatürk’ün Cenaze Törenleri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2017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Trakya Müdafaa-i Hukuk Cemiyetinin Kongre Tutanakları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A37034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A37034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72" w:type="dxa"/>
            <w:vAlign w:val="center"/>
          </w:tcPr>
          <w:p w:rsidR="00A37034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7173" w:type="dxa"/>
            <w:vAlign w:val="center"/>
          </w:tcPr>
          <w:p w:rsidR="00A37034" w:rsidRPr="00A37034" w:rsidRDefault="00A37034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Sakarya Meydan Muharebesi ve Haymana Uluslararası Sempozyumu</w:t>
            </w:r>
          </w:p>
        </w:tc>
        <w:tc>
          <w:tcPr>
            <w:tcW w:w="990" w:type="dxa"/>
            <w:vAlign w:val="center"/>
          </w:tcPr>
          <w:p w:rsidR="00A37034" w:rsidRPr="00A37034" w:rsidRDefault="00A37034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2017</w:t>
            </w:r>
          </w:p>
        </w:tc>
      </w:tr>
      <w:tr w:rsidR="00730247" w:rsidRPr="00A37034" w:rsidTr="008F704D">
        <w:trPr>
          <w:tblCellSpacing w:w="15" w:type="dxa"/>
        </w:trPr>
        <w:tc>
          <w:tcPr>
            <w:tcW w:w="442" w:type="dxa"/>
            <w:vAlign w:val="center"/>
            <w:hideMark/>
          </w:tcPr>
          <w:p w:rsidR="00730247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5F10E3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72" w:type="dxa"/>
            <w:vAlign w:val="center"/>
            <w:hideMark/>
          </w:tcPr>
          <w:p w:rsidR="00730247" w:rsidRPr="00A37034" w:rsidRDefault="0073024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7173" w:type="dxa"/>
            <w:vAlign w:val="center"/>
            <w:hideMark/>
          </w:tcPr>
          <w:p w:rsidR="00730247" w:rsidRPr="00A37034" w:rsidRDefault="00730247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Dönemin Tanıklarından </w:t>
            </w:r>
            <w:proofErr w:type="gramStart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Milli</w:t>
            </w:r>
            <w:proofErr w:type="gramEnd"/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 Mücadele Hatıraları</w:t>
            </w:r>
          </w:p>
        </w:tc>
        <w:tc>
          <w:tcPr>
            <w:tcW w:w="990" w:type="dxa"/>
            <w:vAlign w:val="center"/>
            <w:hideMark/>
          </w:tcPr>
          <w:p w:rsidR="00730247" w:rsidRPr="00A37034" w:rsidRDefault="00730247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2017</w:t>
            </w:r>
          </w:p>
        </w:tc>
      </w:tr>
      <w:tr w:rsidR="00A37034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A37034" w:rsidRPr="00A37034" w:rsidRDefault="005F10E3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472" w:type="dxa"/>
            <w:vAlign w:val="center"/>
          </w:tcPr>
          <w:p w:rsidR="00A37034" w:rsidRPr="00A37034" w:rsidRDefault="00A370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7173" w:type="dxa"/>
            <w:vAlign w:val="center"/>
          </w:tcPr>
          <w:p w:rsidR="00A37034" w:rsidRPr="00A37034" w:rsidRDefault="00B549C4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 xml:space="preserve">Sakarya Meydan Muharebesi ve Haymana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İkinci </w:t>
            </w:r>
            <w:r w:rsidRPr="00A37034">
              <w:rPr>
                <w:rFonts w:ascii="Times New Roman" w:eastAsia="Times New Roman" w:hAnsi="Times New Roman" w:cs="Times New Roman"/>
                <w:lang w:eastAsia="tr-TR"/>
              </w:rPr>
              <w:t>Uluslararası Sempozyumu</w:t>
            </w:r>
          </w:p>
        </w:tc>
        <w:tc>
          <w:tcPr>
            <w:tcW w:w="990" w:type="dxa"/>
            <w:vAlign w:val="center"/>
          </w:tcPr>
          <w:p w:rsidR="00A37034" w:rsidRPr="00A37034" w:rsidRDefault="00B549C4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2018</w:t>
            </w: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7173" w:type="dxa"/>
            <w:vAlign w:val="center"/>
          </w:tcPr>
          <w:p w:rsidR="00E447BC" w:rsidRPr="00A37034" w:rsidRDefault="006B389E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Atatürk’ün Nöbet Defteri</w:t>
            </w:r>
          </w:p>
        </w:tc>
        <w:tc>
          <w:tcPr>
            <w:tcW w:w="990" w:type="dxa"/>
            <w:vAlign w:val="center"/>
          </w:tcPr>
          <w:p w:rsidR="00E447BC" w:rsidRDefault="00E447BC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47BC" w:rsidRDefault="006B389E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2019</w:t>
            </w:r>
            <w:bookmarkStart w:id="0" w:name="_GoBack"/>
            <w:bookmarkEnd w:id="0"/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52   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7173" w:type="dxa"/>
            <w:vAlign w:val="center"/>
          </w:tcPr>
          <w:p w:rsidR="00E447BC" w:rsidRDefault="00E447BC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İnkılap Tarihi Enstitüsü Arşiv Belgelerinde Milli Mücadele Yılarında İstanbul’dan Anadolu’ya Silah ve Cephane Sevkiyatı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M.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M.Grubu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Ekseninde</w:t>
            </w:r>
            <w:r w:rsidR="00631B3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  <w:p w:rsidR="00631B32" w:rsidRPr="00A37034" w:rsidRDefault="00631B32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 Mayıs 1921-31 Aralık 1921 Cilt I, 1 Ocak 1922-31 Mayıs 1922 Cilt II, 1 Haziran 1922-28 Ağustos1922 Cilt III, 2 Eylül 1922-28 Aralık 1922 Cilt IV</w:t>
            </w:r>
          </w:p>
        </w:tc>
        <w:tc>
          <w:tcPr>
            <w:tcW w:w="990" w:type="dxa"/>
            <w:vAlign w:val="center"/>
          </w:tcPr>
          <w:p w:rsidR="00E447BC" w:rsidRDefault="00631B32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2019</w:t>
            </w:r>
          </w:p>
          <w:p w:rsidR="00A867F1" w:rsidRDefault="00A867F1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67F1" w:rsidRDefault="00A867F1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67F1" w:rsidRDefault="00A867F1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67F1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A867F1" w:rsidRDefault="00A867F1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53  </w:t>
            </w:r>
          </w:p>
        </w:tc>
        <w:tc>
          <w:tcPr>
            <w:tcW w:w="472" w:type="dxa"/>
            <w:vAlign w:val="center"/>
          </w:tcPr>
          <w:p w:rsidR="00A867F1" w:rsidRDefault="00A867F1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7173" w:type="dxa"/>
            <w:vAlign w:val="center"/>
          </w:tcPr>
          <w:p w:rsidR="00A867F1" w:rsidRDefault="00A867F1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Sakarya Meydan Muharebesi Ve Haymana Üçüncü Uluslararası Sempozyumu</w:t>
            </w:r>
          </w:p>
        </w:tc>
        <w:tc>
          <w:tcPr>
            <w:tcW w:w="990" w:type="dxa"/>
            <w:vAlign w:val="center"/>
          </w:tcPr>
          <w:p w:rsidR="00497F68" w:rsidRDefault="00497F68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67F1" w:rsidRDefault="00A867F1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2019</w:t>
            </w:r>
          </w:p>
        </w:tc>
      </w:tr>
      <w:tr w:rsidR="00991510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991510" w:rsidRDefault="009915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472" w:type="dxa"/>
            <w:vAlign w:val="center"/>
          </w:tcPr>
          <w:p w:rsidR="00991510" w:rsidRDefault="009915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7173" w:type="dxa"/>
            <w:vAlign w:val="center"/>
          </w:tcPr>
          <w:p w:rsidR="00991510" w:rsidRDefault="00991510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Mustafa Kemal Atatürk (Selanik’ten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Anka</w:t>
            </w:r>
            <w:r w:rsidR="00B93B54">
              <w:rPr>
                <w:rFonts w:ascii="Times New Roman" w:eastAsia="Times New Roman" w:hAnsi="Times New Roman" w:cs="Times New Roman"/>
                <w:lang w:eastAsia="tr-TR"/>
              </w:rPr>
              <w:t>ra’ya)  Form</w:t>
            </w:r>
            <w:proofErr w:type="gramEnd"/>
            <w:r w:rsidR="00B93B5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B93B54">
              <w:rPr>
                <w:rFonts w:ascii="Times New Roman" w:eastAsia="Times New Roman" w:hAnsi="Times New Roman" w:cs="Times New Roman"/>
                <w:lang w:eastAsia="tr-TR"/>
              </w:rPr>
              <w:t>Salonica</w:t>
            </w:r>
            <w:proofErr w:type="spellEnd"/>
            <w:r w:rsidR="00B93B5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B93B54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="00B93B54">
              <w:rPr>
                <w:rFonts w:ascii="Times New Roman" w:eastAsia="Times New Roman" w:hAnsi="Times New Roman" w:cs="Times New Roman"/>
                <w:lang w:eastAsia="tr-TR"/>
              </w:rPr>
              <w:t xml:space="preserve"> Ankara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1881-1938. Albüm</w:t>
            </w:r>
            <w:r w:rsidR="0006745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990" w:type="dxa"/>
            <w:vAlign w:val="center"/>
          </w:tcPr>
          <w:p w:rsidR="00991510" w:rsidRDefault="00991510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2019</w:t>
            </w:r>
          </w:p>
        </w:tc>
      </w:tr>
      <w:tr w:rsidR="0006745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06745C" w:rsidRDefault="0006745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472" w:type="dxa"/>
            <w:vAlign w:val="center"/>
          </w:tcPr>
          <w:p w:rsidR="0006745C" w:rsidRDefault="0006745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62</w:t>
            </w:r>
          </w:p>
        </w:tc>
        <w:tc>
          <w:tcPr>
            <w:tcW w:w="7173" w:type="dxa"/>
            <w:vAlign w:val="center"/>
          </w:tcPr>
          <w:p w:rsidR="0006745C" w:rsidRDefault="0006745C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Sakarya Meydan Muharebesi Ve Haymana Dördüncü Uluslararası Sempozyumu</w:t>
            </w:r>
          </w:p>
        </w:tc>
        <w:tc>
          <w:tcPr>
            <w:tcW w:w="990" w:type="dxa"/>
            <w:vAlign w:val="center"/>
          </w:tcPr>
          <w:p w:rsidR="0006745C" w:rsidRDefault="0006745C" w:rsidP="002A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2020</w:t>
            </w:r>
          </w:p>
        </w:tc>
      </w:tr>
      <w:tr w:rsidR="00782CE8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82CE8" w:rsidRDefault="00782CE8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472" w:type="dxa"/>
            <w:vAlign w:val="center"/>
          </w:tcPr>
          <w:p w:rsidR="00782CE8" w:rsidRDefault="00782CE8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7173" w:type="dxa"/>
            <w:vAlign w:val="center"/>
          </w:tcPr>
          <w:p w:rsidR="00782CE8" w:rsidRDefault="00E13F0F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Yüzbaşı Süleyman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Süruri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Emekçil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) Beyin’in Batı Anadolu’daki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Kuva-yı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Milliye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Harekatı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İle İlgili Hatıraları.</w:t>
            </w:r>
          </w:p>
        </w:tc>
        <w:tc>
          <w:tcPr>
            <w:tcW w:w="990" w:type="dxa"/>
            <w:vAlign w:val="center"/>
          </w:tcPr>
          <w:p w:rsidR="00782CE8" w:rsidRDefault="00782CE8" w:rsidP="0063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r w:rsidR="00E529F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E54025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782CE8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782CE8" w:rsidRDefault="00081C6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472" w:type="dxa"/>
            <w:vAlign w:val="center"/>
          </w:tcPr>
          <w:p w:rsidR="00782CE8" w:rsidRDefault="00081C67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7173" w:type="dxa"/>
            <w:vAlign w:val="center"/>
          </w:tcPr>
          <w:p w:rsidR="00782CE8" w:rsidRDefault="00E13F0F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Türk İnkılap Tarihi Enstitüsü Arşiv Belgelerinde Milli Mücadele Adana Cephesi (Feke, Kozan,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Haçin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r w:rsidR="009760B3">
              <w:rPr>
                <w:rFonts w:ascii="Times New Roman" w:eastAsia="Times New Roman" w:hAnsi="Times New Roman" w:cs="Times New Roman"/>
                <w:lang w:eastAsia="tr-TR"/>
              </w:rPr>
              <w:t xml:space="preserve">Cilt </w:t>
            </w:r>
            <w:proofErr w:type="gramStart"/>
            <w:r w:rsidR="009760B3">
              <w:rPr>
                <w:rFonts w:ascii="Times New Roman" w:eastAsia="Times New Roman" w:hAnsi="Times New Roman" w:cs="Times New Roman"/>
                <w:lang w:eastAsia="tr-TR"/>
              </w:rPr>
              <w:t>I ,</w:t>
            </w:r>
            <w:proofErr w:type="gramEnd"/>
            <w:r w:rsidR="00AB55F5">
              <w:rPr>
                <w:rFonts w:ascii="Times New Roman" w:eastAsia="Times New Roman" w:hAnsi="Times New Roman" w:cs="Times New Roman"/>
                <w:lang w:eastAsia="tr-TR"/>
              </w:rPr>
              <w:t>II.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990" w:type="dxa"/>
            <w:vAlign w:val="center"/>
          </w:tcPr>
          <w:p w:rsidR="00782CE8" w:rsidRDefault="00081C67" w:rsidP="0063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="00E529F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E54025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A93B7E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A93B7E" w:rsidRDefault="00E536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472" w:type="dxa"/>
            <w:vAlign w:val="center"/>
          </w:tcPr>
          <w:p w:rsidR="00A93B7E" w:rsidRDefault="00553C98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7173" w:type="dxa"/>
            <w:vAlign w:val="center"/>
          </w:tcPr>
          <w:p w:rsidR="00A93B7E" w:rsidRDefault="00E53634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100.Yılında Sakarya Meydan Muharebesi                                                                              </w:t>
            </w:r>
          </w:p>
        </w:tc>
        <w:tc>
          <w:tcPr>
            <w:tcW w:w="990" w:type="dxa"/>
            <w:vAlign w:val="center"/>
          </w:tcPr>
          <w:p w:rsidR="00A93B7E" w:rsidRDefault="00E53634" w:rsidP="0063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2021</w:t>
            </w: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E53634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8F704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</w:tc>
        <w:tc>
          <w:tcPr>
            <w:tcW w:w="47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7173" w:type="dxa"/>
            <w:vAlign w:val="center"/>
          </w:tcPr>
          <w:p w:rsidR="00E447BC" w:rsidRPr="00A37034" w:rsidRDefault="008F704D" w:rsidP="00976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04D">
              <w:rPr>
                <w:rFonts w:ascii="Times New Roman" w:eastAsia="Times New Roman" w:hAnsi="Times New Roman" w:cs="Times New Roman"/>
                <w:lang w:eastAsia="tr-TR"/>
              </w:rPr>
              <w:t>Sakarya Meydan Muharebesinin 100. Yılı: 1921 Yılının Askeri ve Siyasi Gelişmeleri Uluslararası Sempozyumu (11-12 Eylül 2021)</w:t>
            </w:r>
          </w:p>
        </w:tc>
        <w:tc>
          <w:tcPr>
            <w:tcW w:w="990" w:type="dxa"/>
            <w:vAlign w:val="center"/>
          </w:tcPr>
          <w:p w:rsidR="00E447BC" w:rsidRDefault="008F704D" w:rsidP="00E44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</w:t>
            </w: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472" w:type="dxa"/>
            <w:vAlign w:val="center"/>
          </w:tcPr>
          <w:p w:rsidR="00E447BC" w:rsidRDefault="00A840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7173" w:type="dxa"/>
            <w:vAlign w:val="center"/>
          </w:tcPr>
          <w:p w:rsidR="00E447BC" w:rsidRPr="00A37034" w:rsidRDefault="00A840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Türk İnkılap Tarihi Enstitüsü Arşiv Belgelerinde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Trakya  Cilt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 ,II.                                                                                                             </w:t>
            </w:r>
          </w:p>
        </w:tc>
        <w:tc>
          <w:tcPr>
            <w:tcW w:w="990" w:type="dxa"/>
            <w:vAlign w:val="center"/>
          </w:tcPr>
          <w:p w:rsidR="00E447BC" w:rsidRDefault="00A84010" w:rsidP="00E44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</w:t>
            </w: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472" w:type="dxa"/>
            <w:vAlign w:val="center"/>
          </w:tcPr>
          <w:p w:rsidR="00E447BC" w:rsidRDefault="00A840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7173" w:type="dxa"/>
            <w:vAlign w:val="center"/>
          </w:tcPr>
          <w:p w:rsidR="00E447BC" w:rsidRPr="00A37034" w:rsidRDefault="00A84010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Taarruz’un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100. Yılı</w:t>
            </w:r>
          </w:p>
        </w:tc>
        <w:tc>
          <w:tcPr>
            <w:tcW w:w="990" w:type="dxa"/>
            <w:vAlign w:val="center"/>
          </w:tcPr>
          <w:p w:rsidR="00E447BC" w:rsidRDefault="00A84010" w:rsidP="00E44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2022</w:t>
            </w: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</w:tcPr>
          <w:p w:rsidR="00E447BC" w:rsidRPr="00A37034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</w:tcPr>
          <w:p w:rsidR="00E447BC" w:rsidRPr="00A37034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</w:tcPr>
          <w:p w:rsidR="00E447BC" w:rsidRPr="00A37034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47BC" w:rsidRPr="00A37034" w:rsidTr="008F704D">
        <w:trPr>
          <w:tblCellSpacing w:w="15" w:type="dxa"/>
        </w:trPr>
        <w:tc>
          <w:tcPr>
            <w:tcW w:w="442" w:type="dxa"/>
            <w:vAlign w:val="center"/>
          </w:tcPr>
          <w:p w:rsidR="00E447BC" w:rsidRDefault="008F704D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472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73" w:type="dxa"/>
            <w:vAlign w:val="center"/>
          </w:tcPr>
          <w:p w:rsidR="00E447BC" w:rsidRPr="00A37034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447BC" w:rsidRDefault="00E447BC" w:rsidP="00E44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1271F" w:rsidRPr="00A37034" w:rsidRDefault="00A1271F" w:rsidP="00A93B7E">
      <w:pPr>
        <w:rPr>
          <w:rFonts w:ascii="Times New Roman" w:hAnsi="Times New Roman" w:cs="Times New Roman"/>
        </w:rPr>
      </w:pPr>
    </w:p>
    <w:sectPr w:rsidR="00A1271F" w:rsidRPr="00A37034" w:rsidSect="00E2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57" w:rsidRDefault="002F4457" w:rsidP="006012B5">
      <w:pPr>
        <w:spacing w:after="0" w:line="240" w:lineRule="auto"/>
      </w:pPr>
      <w:r>
        <w:separator/>
      </w:r>
    </w:p>
  </w:endnote>
  <w:endnote w:type="continuationSeparator" w:id="0">
    <w:p w:rsidR="002F4457" w:rsidRDefault="002F4457" w:rsidP="0060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57" w:rsidRDefault="002F4457" w:rsidP="006012B5">
      <w:pPr>
        <w:spacing w:after="0" w:line="240" w:lineRule="auto"/>
      </w:pPr>
      <w:r>
        <w:separator/>
      </w:r>
    </w:p>
  </w:footnote>
  <w:footnote w:type="continuationSeparator" w:id="0">
    <w:p w:rsidR="002F4457" w:rsidRDefault="002F4457" w:rsidP="0060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25"/>
    <w:rsid w:val="0006745C"/>
    <w:rsid w:val="00081C67"/>
    <w:rsid w:val="00155313"/>
    <w:rsid w:val="001D7053"/>
    <w:rsid w:val="001E3FE3"/>
    <w:rsid w:val="002A6067"/>
    <w:rsid w:val="002F4457"/>
    <w:rsid w:val="00312710"/>
    <w:rsid w:val="00355E70"/>
    <w:rsid w:val="003747C6"/>
    <w:rsid w:val="00404286"/>
    <w:rsid w:val="00420045"/>
    <w:rsid w:val="00497F68"/>
    <w:rsid w:val="004B7535"/>
    <w:rsid w:val="004E7ABA"/>
    <w:rsid w:val="00516B88"/>
    <w:rsid w:val="00553C98"/>
    <w:rsid w:val="005734B6"/>
    <w:rsid w:val="005E7397"/>
    <w:rsid w:val="005F10E3"/>
    <w:rsid w:val="006012B5"/>
    <w:rsid w:val="00631B32"/>
    <w:rsid w:val="006478AB"/>
    <w:rsid w:val="0066158F"/>
    <w:rsid w:val="006A15A9"/>
    <w:rsid w:val="006B389E"/>
    <w:rsid w:val="006C7FD1"/>
    <w:rsid w:val="00713F9F"/>
    <w:rsid w:val="00730247"/>
    <w:rsid w:val="00764776"/>
    <w:rsid w:val="007726F7"/>
    <w:rsid w:val="00782CE8"/>
    <w:rsid w:val="00845C47"/>
    <w:rsid w:val="008F704D"/>
    <w:rsid w:val="009760B3"/>
    <w:rsid w:val="00991510"/>
    <w:rsid w:val="009F6965"/>
    <w:rsid w:val="00A1271F"/>
    <w:rsid w:val="00A37034"/>
    <w:rsid w:val="00A602A0"/>
    <w:rsid w:val="00A84010"/>
    <w:rsid w:val="00A867F1"/>
    <w:rsid w:val="00A93B7E"/>
    <w:rsid w:val="00AB55F5"/>
    <w:rsid w:val="00AC3331"/>
    <w:rsid w:val="00AC4A82"/>
    <w:rsid w:val="00B549C4"/>
    <w:rsid w:val="00B74D2F"/>
    <w:rsid w:val="00B93B54"/>
    <w:rsid w:val="00B975FC"/>
    <w:rsid w:val="00C47CE1"/>
    <w:rsid w:val="00CE7C46"/>
    <w:rsid w:val="00D37E25"/>
    <w:rsid w:val="00D86103"/>
    <w:rsid w:val="00D96222"/>
    <w:rsid w:val="00E13F0F"/>
    <w:rsid w:val="00E24F4F"/>
    <w:rsid w:val="00E447BC"/>
    <w:rsid w:val="00E529FD"/>
    <w:rsid w:val="00E53634"/>
    <w:rsid w:val="00E54025"/>
    <w:rsid w:val="00EA03F0"/>
    <w:rsid w:val="00F66415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074"/>
  <w15:docId w15:val="{902BD5A1-5214-45A2-B50B-D4DCC12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F4F"/>
  </w:style>
  <w:style w:type="paragraph" w:styleId="Balk1">
    <w:name w:val="heading 1"/>
    <w:basedOn w:val="Normal"/>
    <w:link w:val="Balk1Char"/>
    <w:uiPriority w:val="9"/>
    <w:qFormat/>
    <w:rsid w:val="00D3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E2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7E25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0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12B5"/>
  </w:style>
  <w:style w:type="paragraph" w:styleId="AltBilgi">
    <w:name w:val="footer"/>
    <w:basedOn w:val="Normal"/>
    <w:link w:val="AltBilgiChar"/>
    <w:uiPriority w:val="99"/>
    <w:semiHidden/>
    <w:unhideWhenUsed/>
    <w:rsid w:val="0060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12B5"/>
  </w:style>
  <w:style w:type="paragraph" w:styleId="BalonMetni">
    <w:name w:val="Balloon Text"/>
    <w:basedOn w:val="Normal"/>
    <w:link w:val="BalonMetniChar"/>
    <w:uiPriority w:val="99"/>
    <w:semiHidden/>
    <w:unhideWhenUsed/>
    <w:rsid w:val="004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Gülcan</cp:lastModifiedBy>
  <cp:revision>6</cp:revision>
  <cp:lastPrinted>2022-08-31T13:21:00Z</cp:lastPrinted>
  <dcterms:created xsi:type="dcterms:W3CDTF">2022-08-31T13:25:00Z</dcterms:created>
  <dcterms:modified xsi:type="dcterms:W3CDTF">2022-09-23T07:20:00Z</dcterms:modified>
</cp:coreProperties>
</file>