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6E" w:rsidRDefault="00FE546E" w:rsidP="00FE546E">
      <w:pPr>
        <w:spacing w:after="5"/>
        <w:ind w:left="4248" w:firstLine="708"/>
      </w:pPr>
      <w:r>
        <w:rPr>
          <w:rFonts w:ascii="Times New Roman" w:eastAsia="Times New Roman" w:hAnsi="Times New Roman" w:cs="Times New Roman"/>
          <w:b/>
          <w:sz w:val="24"/>
        </w:rPr>
        <w:t>TÜRK İNKILAP TARİHİ ENSTİTÜSÜ</w:t>
      </w:r>
    </w:p>
    <w:p w:rsidR="00FE546E" w:rsidRDefault="00FE546E" w:rsidP="00FE546E">
      <w:pPr>
        <w:spacing w:after="8"/>
        <w:ind w:left="10" w:right="59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2023-2024 EĞİTİM-ÖĞRETİM YILI BAHAR YARIYILI</w:t>
      </w:r>
    </w:p>
    <w:p w:rsidR="00FE546E" w:rsidRDefault="00FE546E" w:rsidP="00FE546E">
      <w:pPr>
        <w:spacing w:after="8"/>
        <w:ind w:left="10" w:right="-15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ATATÜRK İKELERİ VE İNKILAP TARİHİ DERS PROGRAMI</w:t>
      </w:r>
    </w:p>
    <w:p w:rsidR="00FE546E" w:rsidRDefault="00FE546E" w:rsidP="00FE546E">
      <w:pPr>
        <w:spacing w:after="0"/>
        <w:ind w:left="4956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TEZLİ YÜKSEK LİSANS</w:t>
      </w:r>
    </w:p>
    <w:bookmarkEnd w:id="0"/>
    <w:p w:rsidR="00FE546E" w:rsidRDefault="00FE546E" w:rsidP="00FE546E">
      <w:pPr>
        <w:spacing w:after="0"/>
        <w:ind w:left="4956" w:firstLine="708"/>
        <w:rPr>
          <w:rFonts w:ascii="Times New Roman" w:eastAsia="Times New Roman" w:hAnsi="Times New Roman" w:cs="Times New Roman"/>
          <w:b/>
        </w:rPr>
      </w:pPr>
    </w:p>
    <w:p w:rsidR="00FE546E" w:rsidRDefault="00FE546E" w:rsidP="00FE546E">
      <w:pPr>
        <w:spacing w:after="0"/>
        <w:ind w:left="4956" w:firstLine="708"/>
        <w:rPr>
          <w:rFonts w:ascii="Times New Roman" w:eastAsia="Times New Roman" w:hAnsi="Times New Roman" w:cs="Times New Roman"/>
          <w:b/>
        </w:rPr>
      </w:pPr>
    </w:p>
    <w:p w:rsidR="00FE546E" w:rsidRDefault="00FE546E" w:rsidP="00FE546E">
      <w:pPr>
        <w:spacing w:after="0"/>
        <w:ind w:left="4956" w:firstLine="708"/>
      </w:pPr>
    </w:p>
    <w:tbl>
      <w:tblPr>
        <w:tblStyle w:val="TableGrid"/>
        <w:tblW w:w="14458" w:type="dxa"/>
        <w:tblInd w:w="5" w:type="dxa"/>
        <w:tblCellMar>
          <w:top w:w="12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100"/>
        <w:gridCol w:w="1406"/>
        <w:gridCol w:w="1035"/>
        <w:gridCol w:w="3260"/>
        <w:gridCol w:w="1843"/>
        <w:gridCol w:w="5814"/>
      </w:tblGrid>
      <w:tr w:rsidR="00FE546E" w:rsidTr="00560CAA">
        <w:trPr>
          <w:trHeight w:val="40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Default="00FE546E" w:rsidP="00560CAA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GÜNÜ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Default="00FE546E" w:rsidP="00560CA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SAATİ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Default="00FE546E" w:rsidP="00560CA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YERİ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  <w:b/>
              </w:rPr>
              <w:t xml:space="preserve">ÖĞRETİM ÜYESİ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Default="00FE546E" w:rsidP="00560CAA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DERSİN KODU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  <w:b/>
              </w:rPr>
              <w:t xml:space="preserve">DERSİN ADI </w:t>
            </w:r>
          </w:p>
        </w:tc>
      </w:tr>
      <w:tr w:rsidR="00FE546E" w:rsidTr="00560CAA">
        <w:trPr>
          <w:trHeight w:val="5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Perşembe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9.00-11.15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Dr. Hasan DİNÇER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500100714110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roofErr w:type="spellStart"/>
            <w:r>
              <w:rPr>
                <w:rFonts w:ascii="Times New Roman" w:eastAsia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(Osmanlıca) </w:t>
            </w:r>
          </w:p>
        </w:tc>
      </w:tr>
      <w:tr w:rsidR="00FE546E" w:rsidTr="00560CAA">
        <w:trPr>
          <w:trHeight w:val="5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Perşembe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11.30-13.45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Doç. Dr. Ahmet Şamil GÜRER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500100714121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Sömürgecilik Tarihi </w:t>
            </w:r>
          </w:p>
        </w:tc>
      </w:tr>
      <w:tr w:rsidR="00FE546E" w:rsidTr="00560CAA">
        <w:trPr>
          <w:trHeight w:val="5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Perşembe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14.00-16.15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r>
              <w:rPr>
                <w:rFonts w:ascii="Times New Roman" w:eastAsia="Times New Roman" w:hAnsi="Times New Roman" w:cs="Times New Roman"/>
              </w:rPr>
              <w:t xml:space="preserve">Prof. Dr. Hakan UZUN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500100711200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r>
              <w:rPr>
                <w:rFonts w:ascii="Times New Roman" w:eastAsia="Times New Roman" w:hAnsi="Times New Roman" w:cs="Times New Roman"/>
              </w:rPr>
              <w:t xml:space="preserve">Araştırma Yöntem ve Teknikleri </w:t>
            </w:r>
          </w:p>
        </w:tc>
      </w:tr>
      <w:tr w:rsidR="00FE546E" w:rsidTr="00560CAA">
        <w:trPr>
          <w:trHeight w:val="5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Perşembe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16.30-18.45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r>
              <w:rPr>
                <w:rFonts w:ascii="Times New Roman" w:eastAsia="Times New Roman" w:hAnsi="Times New Roman" w:cs="Times New Roman"/>
              </w:rPr>
              <w:t xml:space="preserve">Prof. Dr. Mesut ÇAPA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500100717030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FE546E">
            <w:r>
              <w:rPr>
                <w:rFonts w:ascii="Times New Roman" w:eastAsia="Times New Roman" w:hAnsi="Times New Roman" w:cs="Times New Roman"/>
              </w:rPr>
              <w:t xml:space="preserve">Seminer (T.C. Tarihi ile İlgili Seçme Konular) </w:t>
            </w:r>
          </w:p>
        </w:tc>
      </w:tr>
    </w:tbl>
    <w:p w:rsidR="00FE546E" w:rsidRDefault="00FE546E" w:rsidP="00FE546E">
      <w:pPr>
        <w:spacing w:after="0"/>
        <w:ind w:left="364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458" w:type="dxa"/>
        <w:tblInd w:w="5" w:type="dxa"/>
        <w:tblCellMar>
          <w:left w:w="108" w:type="dxa"/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1406"/>
        <w:gridCol w:w="1035"/>
        <w:gridCol w:w="3260"/>
        <w:gridCol w:w="1843"/>
        <w:gridCol w:w="5814"/>
      </w:tblGrid>
      <w:tr w:rsidR="00FE546E" w:rsidTr="00560CAA">
        <w:trPr>
          <w:trHeight w:val="5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Cuma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46E" w:rsidRDefault="00FE546E" w:rsidP="00560C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9.00-11.15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Doç. Dr. Kadri UNAT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500100714171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Türk Dış Politikası </w:t>
            </w:r>
          </w:p>
        </w:tc>
      </w:tr>
      <w:tr w:rsidR="00FE546E" w:rsidTr="00560CAA">
        <w:trPr>
          <w:trHeight w:val="5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Cuma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11.30-13.45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Doç. Dr. Ahmet Şamil GÜRER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500100714151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Osmanlı’dan Cumhuriyet’e Türk Modernleşmesi </w:t>
            </w:r>
          </w:p>
        </w:tc>
      </w:tr>
      <w:tr w:rsidR="00FE546E" w:rsidTr="00560CAA">
        <w:tblPrEx>
          <w:tblCellMar>
            <w:top w:w="127" w:type="dxa"/>
            <w:bottom w:w="0" w:type="dxa"/>
            <w:right w:w="65" w:type="dxa"/>
          </w:tblCellMar>
        </w:tblPrEx>
        <w:trPr>
          <w:trHeight w:val="54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14.00-16.15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Prof. Dr. Necdet AYSAL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500100714131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 xml:space="preserve">Türk Kurtuluş Savaşı Tarihi </w:t>
            </w:r>
          </w:p>
        </w:tc>
      </w:tr>
      <w:tr w:rsidR="00FE546E" w:rsidTr="00560CAA">
        <w:trPr>
          <w:trHeight w:val="5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Cuma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>16.15-18.45</w:t>
            </w: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TİTE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>Doç. Dr. Sedef BULUT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500100714161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560CAA">
            <w:r>
              <w:rPr>
                <w:rFonts w:ascii="Times New Roman" w:eastAsia="Times New Roman" w:hAnsi="Times New Roman" w:cs="Times New Roman"/>
              </w:rPr>
              <w:t>Türkiye’de İç Siyasal Gelişmeler</w:t>
            </w:r>
            <w:r>
              <w:t xml:space="preserve"> </w:t>
            </w:r>
          </w:p>
        </w:tc>
      </w:tr>
    </w:tbl>
    <w:p w:rsidR="00B079EA" w:rsidRDefault="00B079EA"/>
    <w:sectPr w:rsidR="00B079EA" w:rsidSect="00FE5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E"/>
    <w:rsid w:val="00B079EA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1901"/>
  <w15:chartTrackingRefBased/>
  <w15:docId w15:val="{305C7439-C230-4EF9-961E-E06B41E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6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E546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TİTE-Özkan</dc:creator>
  <cp:keywords/>
  <dc:description/>
  <cp:lastModifiedBy>TİTE-Özkan</cp:lastModifiedBy>
  <cp:revision>1</cp:revision>
  <dcterms:created xsi:type="dcterms:W3CDTF">2024-02-22T11:06:00Z</dcterms:created>
  <dcterms:modified xsi:type="dcterms:W3CDTF">2024-02-22T11:08:00Z</dcterms:modified>
</cp:coreProperties>
</file>